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7F" w:rsidRPr="005C56ED" w:rsidRDefault="005C56ED" w:rsidP="005C56ED">
      <w:pPr>
        <w:jc w:val="center"/>
        <w:rPr>
          <w:color w:val="FF0000"/>
          <w:sz w:val="28"/>
          <w:szCs w:val="28"/>
        </w:rPr>
      </w:pPr>
      <w:r w:rsidRPr="005C56ED">
        <w:rPr>
          <w:color w:val="FF0000"/>
          <w:sz w:val="28"/>
          <w:szCs w:val="28"/>
        </w:rPr>
        <w:t>Гиперактивный  ребёнок</w:t>
      </w:r>
    </w:p>
    <w:p w:rsidR="004B717F" w:rsidRDefault="004B717F" w:rsidP="004B717F"/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Гиперактивность представляет собой совокупность симптомов, связанных с чрезмерной психической и моторной активностью. Диагноз гиперактивности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гиперактивности (двигательной расторможенности). Начало заболевания начинается</w:t>
      </w:r>
      <w:r w:rsidR="00263649">
        <w:t xml:space="preserve"> в</w:t>
      </w:r>
      <w:r>
        <w:t xml:space="preserve"> младенчестве или в возрасте двух-трех лет. Подобное состояние часто сопровождается нарушениями сна. Когда ребенок сильно устает, гиперактивность усугубляется.</w:t>
      </w:r>
    </w:p>
    <w:p w:rsidR="004B717F" w:rsidRDefault="004B717F" w:rsidP="005C56ED">
      <w:pPr>
        <w:jc w:val="both"/>
      </w:pPr>
    </w:p>
    <w:p w:rsidR="004B717F" w:rsidRPr="00263649" w:rsidRDefault="004B717F" w:rsidP="00263649">
      <w:pPr>
        <w:jc w:val="center"/>
        <w:rPr>
          <w:b/>
        </w:rPr>
      </w:pPr>
      <w:r w:rsidRPr="00263649">
        <w:rPr>
          <w:b/>
        </w:rPr>
        <w:t>Причины.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В возникновении гиперактивности,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гиперактивности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токсикация первых лет жизни ребенка.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Гиперактивные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гиперактивным ребенком.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Обязательными должны быть: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 xml:space="preserve">- Утренняя зарядка, подвижные игры на </w:t>
      </w:r>
      <w:proofErr w:type="gramStart"/>
      <w:r>
        <w:t>воздухе</w:t>
      </w:r>
      <w:proofErr w:type="gramEnd"/>
      <w:r>
        <w:t xml:space="preserve">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- Активные игры, которые одновременно развивают мышление.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- Массаж. Он уменьшает частоту пульса, понижает возбудимость нервной системы.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 xml:space="preserve"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>
        <w:t>Такие</w:t>
      </w:r>
      <w:proofErr w:type="gramEnd"/>
      <w:r>
        <w:t xml:space="preserve"> как, хоккей, футбол, баскетбол.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У гиперактивных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lastRenderedPageBreak/>
        <w:t>Сохранившиеся признаки гиперактивности и импульсивности следует учитывать при профессиональной ориентации. Однако обычно прогноз у гиперактивных детей благоприятный. По мере роста и взросления симптомы гиперактивности ослабевают.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Гиперактивный ребенок зачасту</w:t>
      </w:r>
      <w:r w:rsidR="00263649">
        <w:t>ю сложен в общении</w:t>
      </w:r>
      <w:proofErr w:type="gramStart"/>
      <w:r w:rsidR="00263649">
        <w:t>.</w:t>
      </w:r>
      <w:proofErr w:type="gramEnd"/>
      <w:r w:rsidR="00263649">
        <w:t xml:space="preserve"> Н</w:t>
      </w:r>
      <w:r>
        <w:t xml:space="preserve">ельзя позволять все такому ребенку, иначе он быстро начнет манипулировать родителями. </w:t>
      </w:r>
      <w:r w:rsidR="00263649">
        <w:t>Правда, с</w:t>
      </w:r>
      <w:r>
        <w:t>тоит поощрять ребенка даже за незначительные достижения. Следите, чтобы ребенок не переутомлялся.</w:t>
      </w:r>
    </w:p>
    <w:p w:rsidR="004B717F" w:rsidRDefault="004B717F" w:rsidP="005C56ED">
      <w:pPr>
        <w:jc w:val="both"/>
      </w:pPr>
    </w:p>
    <w:p w:rsidR="004B717F" w:rsidRPr="00056960" w:rsidRDefault="004B717F" w:rsidP="005C56ED">
      <w:pPr>
        <w:jc w:val="both"/>
        <w:rPr>
          <w:b/>
        </w:rPr>
      </w:pPr>
      <w:r w:rsidRPr="00056960">
        <w:rPr>
          <w:b/>
        </w:rPr>
        <w:t xml:space="preserve">Полезные советы родителям гиперактивных детей, предложенных </w:t>
      </w:r>
      <w:proofErr w:type="gramStart"/>
      <w:r w:rsidRPr="00056960">
        <w:rPr>
          <w:b/>
        </w:rPr>
        <w:t>доктором</w:t>
      </w:r>
      <w:r w:rsidR="00263649" w:rsidRPr="00056960">
        <w:rPr>
          <w:b/>
        </w:rPr>
        <w:t xml:space="preserve"> </w:t>
      </w:r>
      <w:r w:rsidR="00056960">
        <w:rPr>
          <w:b/>
        </w:rPr>
        <w:t xml:space="preserve"> Д</w:t>
      </w:r>
      <w:proofErr w:type="gramEnd"/>
      <w:r w:rsidR="00056960">
        <w:rPr>
          <w:b/>
        </w:rPr>
        <w:t>. Реншоу: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1. Проявляйте последовательность в соблюдении установленных правил и в применении мер наказания.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2. Следите за своей речью, говорите медленно, спокойным тоном.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Чувство гнева и возмущения - это нормальное явление, но оно поддаётся контролю</w:t>
      </w:r>
      <w:r w:rsidR="005C56ED">
        <w:t xml:space="preserve"> </w:t>
      </w:r>
      <w:r>
        <w:t>и</w:t>
      </w:r>
      <w:r w:rsidR="005C56ED">
        <w:t xml:space="preserve"> </w:t>
      </w:r>
      <w:r>
        <w:t>совсем не означает, что вы не любите своего ребёнка.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3. Старайтесь, по возможности, держать свои эмоции в охлаждённом состоянии, ук</w:t>
      </w:r>
      <w:proofErr w:type="gramStart"/>
      <w:r>
        <w:t>pe</w:t>
      </w:r>
      <w:proofErr w:type="gramEnd"/>
      <w:r>
        <w:t>пляя нервы для того, чтобы выдержать ожидаемые эксцессы.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находит.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4. Избегайте непрерывного отрицательного реагирования. Старайтесь реже говорить: «Нет», «Прекрати», «Нельзя».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5. Отличайте формы поведения, которые вам не нравятся, от личностных каче</w:t>
      </w:r>
      <w:proofErr w:type="gramStart"/>
      <w:r>
        <w:t>ств св</w:t>
      </w:r>
      <w:proofErr w:type="gramEnd"/>
      <w:r>
        <w:t>оего ребёнка. Например, советую говорить так: «Я тебя люблю, но мне не нравится, что ты растаскиваешь грязь по всему дому».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proofErr w:type="gramStart"/>
      <w:r>
        <w:t>б</w:t>
      </w:r>
      <w:proofErr w:type="gramEnd"/>
      <w:r>
        <w:t>. Предлагайте ребёнку очень чёткое расписание повседневных дел. Составьте распорядок дня, в котором определите время утреннего подъёма, еды, игры, просмотра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Постепенно такая организация жизни будет действовать на него успокаивающе. Он обретёт уверенность и сможет в дальнейшем многое делать самостоятельно.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7. Учите ребёнка выполнять новые или сложные задания, используя для этого сочетание практических действий с коротким, ясным объяснением в спокойном тоне. Повторяйте эти уроки, пока он не научится выполнять их так, как надо.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Для закрепления различных навыков и умений ребёнку с повышенной активностью требуется больше времени, чем здоровым детям. Проявляйте терпение, не раздражайтесь, повторяйте обучение снова и снова.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 xml:space="preserve">8. Постарайтесь выделить для ребёнка комнату или её часть, которая будет его собственной, особой территорией. Избегайте при этом ярких цветов и сложных композиций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сконцентрировать внимание. Ребёнок, у которого </w:t>
      </w:r>
      <w:r>
        <w:lastRenderedPageBreak/>
        <w:t>повышена активность, не в состоянии сам отфильтровывать внешние возбудители, сделать так, чтобы ничто постороннее не мешало ему заниматься делом.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9. Предлагайте ребёнку не больше одного дела одновременно; давайте ему только одну-единственную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10. Определите для ребёнка круг обязанностей, которые имеют существенное значение для его развития. Задания должны быть в пределах его возможностей, а исполнение обязаннос</w:t>
      </w:r>
      <w:r w:rsidR="00263649">
        <w:t>тей следует держать под постоян</w:t>
      </w:r>
      <w:r>
        <w:t>ным наблюдением и контролем. Советую отмечать и хвалить усилия ребёнка, даже если результаты далеки от совершенства.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11. Старайтесь расшифровывать сигналы, предупреждающие о возможности взрыва в поведении ребёнка. Спокойно вмешивайтесь в ситуацию, чтобы избежать неприятностей. Постарайтесь отвлечь его и спокойно обсудить возникшую конфликтную ситуацию. В этих случаях полезно увести ребёнка на несколько минут из зоны конфликта в «священную рощу» - его комнату.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 xml:space="preserve">12. Ограничивайте число товарищей по играм одним, самое большее двумя детьми одновременно из-за того, что ребёнок слишком легко возбуждается. Лучше всего приглашать детей к себе в дом, так как здесь вы можете обеспечить </w:t>
      </w:r>
      <w:proofErr w:type="gramStart"/>
      <w:r>
        <w:t>контроль за</w:t>
      </w:r>
      <w:proofErr w:type="gramEnd"/>
      <w:r>
        <w:t xml:space="preserve"> ситуацией и влиять на направление игры или занятий. Объясните маленьким гостям правила, действующие в вашем доме.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всепрощения. Помните, что его нервная система находится в особом состоянии, но она поддаётся улучшению и управлению.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14. Помните названия и дозы лекарств, которые выписаны ребёнку. Давайте их регулярно. Следите за их воздействием на ребёнка и сообщайте об этом лечащему врачу.</w:t>
      </w:r>
    </w:p>
    <w:p w:rsidR="004B717F" w:rsidRDefault="004B717F" w:rsidP="005C56ED">
      <w:pPr>
        <w:jc w:val="both"/>
      </w:pPr>
    </w:p>
    <w:p w:rsidR="004B717F" w:rsidRPr="00056960" w:rsidRDefault="004B717F" w:rsidP="005C56ED">
      <w:pPr>
        <w:jc w:val="both"/>
        <w:rPr>
          <w:b/>
        </w:rPr>
      </w:pPr>
      <w:r w:rsidRPr="00056960">
        <w:rPr>
          <w:b/>
        </w:rPr>
        <w:t>Коррекционная работа с гиперактивным ребенком должна быть направлена на решение следующих задач: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1. 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Возможно, для решения этой непростой проблемы будет лучше обратиться за помощью к специалисту. Ведь часто в семье, где растет гиперактивный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Улучшение состояния ребенка с гиперактивностью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lastRenderedPageBreak/>
        <w:t>В воспитании ребенка с гиперактивностью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- с другой. Частое изменение указаний и колебания настроения родителей оказывают на ребенка с синдромом дефицита внимания и гиперактивностью гораздо более глубокое негативное воздействие, чем на его здоровых сверстников.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- рынки, гипермаркеты, шумные компании; во время игр со сверстниками желательно ограничивать малыша лишь одним партнером.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Гиперактивному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2. 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Каждый раз ребенку следует давать не более 1-2 инструкций, которые должны носить конкретный характер.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 xml:space="preserve">Эффективный способ напоминания для детей с нарушениями внимания, памяти и трудностями самоорганизации -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 (например, «Помой посуду» - изображение тарелки). После выполнения соответствующего поручения ребенок должен сделать на </w:t>
      </w:r>
      <w:proofErr w:type="gramStart"/>
      <w:r>
        <w:t>листе</w:t>
      </w:r>
      <w:proofErr w:type="gramEnd"/>
      <w:r>
        <w:t xml:space="preserve"> специальную пометку.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Еще один способ воспитания навыков самоорганизации - применение цветовой маркировки. Например, если для занятий по разным школьным предметам завести тетради определенных цветов (зеленые по природоведению, красные по математике, синие по письму),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Для наведения порядка в комнате также могут помочь цветовые обозначения: ящикам письменного стола присвоим красный цвет, ящикам для одежды - синий, для игрушек -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3. Как научить ребенка с гиперактивностью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 xml:space="preserve"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 (временная отмена привлекательных для ребенка занятий: катания на </w:t>
      </w:r>
      <w:proofErr w:type="gramStart"/>
      <w:r>
        <w:t>велосипеде</w:t>
      </w:r>
      <w:proofErr w:type="gramEnd"/>
      <w:r>
        <w:t>, просмотр телепередачи, любимой игры). Обсуждайте с ребенком его поведение и высказывайте замечания спокойно и доброжелательно.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Для развития тонкой моторики и общей организации движений полезно включать гиперактивных детей в занятия хореографией, танцами, теннисом, плаванием, каратэ (но не силовой борьбой, боксом - т. к. они потенциально травматичны, а непосредственный телесный контакт приводит к перевозбуждению).</w:t>
      </w:r>
    </w:p>
    <w:p w:rsidR="004B717F" w:rsidRDefault="004B717F" w:rsidP="005C56ED">
      <w:pPr>
        <w:jc w:val="both"/>
      </w:pPr>
    </w:p>
    <w:p w:rsidR="004B717F" w:rsidRDefault="004B717F" w:rsidP="005C56ED">
      <w:pPr>
        <w:jc w:val="both"/>
      </w:pPr>
      <w:r>
        <w:t>4. 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sectPr w:rsidR="004B717F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7F"/>
    <w:rsid w:val="00056960"/>
    <w:rsid w:val="00201148"/>
    <w:rsid w:val="00263649"/>
    <w:rsid w:val="003335C4"/>
    <w:rsid w:val="004B717F"/>
    <w:rsid w:val="00593B66"/>
    <w:rsid w:val="005C56ED"/>
    <w:rsid w:val="00813715"/>
    <w:rsid w:val="008C6AC6"/>
    <w:rsid w:val="009D5A3B"/>
    <w:rsid w:val="00BA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2016-04-21T23:07:00Z</dcterms:created>
  <dcterms:modified xsi:type="dcterms:W3CDTF">2016-04-22T00:22:00Z</dcterms:modified>
</cp:coreProperties>
</file>